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E716B">
      <w:pPr>
        <w:jc w:val="center"/>
        <w:rPr>
          <w:rFonts w:hint="eastAsia" w:ascii="仿宋_GB2312" w:hAnsi="仿宋_GB2312" w:eastAsia="仿宋_GB2312" w:cs="仿宋_GB2312"/>
          <w:b/>
          <w:bCs/>
          <w:color w:val="auto"/>
          <w:kern w:val="44"/>
          <w:sz w:val="44"/>
          <w:szCs w:val="44"/>
          <w:highlight w:val="none"/>
          <w:lang w:val="en-US" w:eastAsia="zh-CN" w:bidi="ar"/>
        </w:rPr>
      </w:pPr>
      <w:r>
        <w:rPr>
          <w:rFonts w:hint="eastAsia" w:ascii="仿宋_GB2312" w:hAnsi="仿宋_GB2312" w:eastAsia="仿宋_GB2312" w:cs="仿宋_GB2312"/>
          <w:b/>
          <w:bCs/>
          <w:color w:val="auto"/>
          <w:kern w:val="44"/>
          <w:sz w:val="44"/>
          <w:szCs w:val="44"/>
          <w:highlight w:val="none"/>
          <w:lang w:val="en-US" w:eastAsia="zh-CN" w:bidi="ar"/>
        </w:rPr>
        <w:t>保密承诺函</w:t>
      </w:r>
    </w:p>
    <w:p w14:paraId="5211BE1B">
      <w:pPr>
        <w:rPr>
          <w:rFonts w:ascii="宋体" w:hAnsi="宋体" w:eastAsia="宋体"/>
        </w:rPr>
      </w:pPr>
    </w:p>
    <w:p w14:paraId="0DB7006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浙江伟达实业投资有限公司管理人:</w:t>
      </w:r>
    </w:p>
    <w:p w14:paraId="40974D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因我方有意向报名参与浙江伟达实业投资有限公司（以下统称“债务人”）意向投资人招募活动，并将接触本项目的相关信息（以下统称为“项目信息”），为此我方特作如下承诺：</w:t>
      </w:r>
    </w:p>
    <w:p w14:paraId="0777B3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一、我方保证将对获得的以下项目信息进行保密：</w:t>
      </w:r>
    </w:p>
    <w:p w14:paraId="163E4E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1.项目洽谈过程中获得的信息。包括但不限于我方在合作洽谈及业务开展过程中所获知的相关信息等。</w:t>
      </w:r>
    </w:p>
    <w:p w14:paraId="6F4384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2.项目尽职调查过程中获得的信息。我方在尽职调查过程中所获知的与项目交易基础资产相关的信息，句括但不限于债务人及关联公司的资产信息、债务人及担保人的财务信息、经营信息、资产处置状况信息等。</w:t>
      </w:r>
    </w:p>
    <w:p w14:paraId="0C3C6A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3.该项目的交易信息。包括但不限于与项目进展、签署、执行过程中形成的交易结构、交易模式、交易文件相关的法律、商务信息。</w:t>
      </w:r>
    </w:p>
    <w:p w14:paraId="04D8D6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4.我方获得的其他与之相关的信息。</w:t>
      </w:r>
    </w:p>
    <w:p w14:paraId="0DA2B7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二、我方承诺将采取一切合理保密措施，妥善保管项目信息，包括但不限于以下措施：</w:t>
      </w:r>
    </w:p>
    <w:p w14:paraId="366A17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1.将接触人员范围控制为我方直接参与该项目的相关参与人员、我方为该项目聘请的法律、财会顾问（如有）。我方将确保上述接触人员遵守项目信息的义务，就上述接触人员的保密义务承担连带责任。</w:t>
      </w:r>
    </w:p>
    <w:p w14:paraId="1F1C84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2.未经贵方的书面许可，不以任何方式将项目信息公布、披露给任何第三方，或许可任何第三方使用上述项目信息。</w:t>
      </w:r>
    </w:p>
    <w:p w14:paraId="2418A9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3.其他必要的保密措施。</w:t>
      </w:r>
    </w:p>
    <w:p w14:paraId="613E54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三、根据项目的实际需要，贵方有权要求我方将项目信息载体或复制件予以返还、销毁或永久删除。</w:t>
      </w:r>
    </w:p>
    <w:p w14:paraId="2F2E74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四、因履行本承诺所发生的所有费用均由我方承担。</w:t>
      </w:r>
    </w:p>
    <w:p w14:paraId="2439CA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如我方违反本承诺而给债务人或贵方造成任何损失，我方同意予以足额赔偿，该损失包括但不限于：实际损失、期待的商业利益及其他因我方擅自使用、披露或许可他人使用上述项目信息而产生的损失、法院诉讼费用、合理的律师费等。</w:t>
      </w:r>
    </w:p>
    <w:p w14:paraId="58136C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六、因本承诺引起或与本承诺有关的一切争议，贵方有权向义乌市人民法院提起诉讼。</w:t>
      </w:r>
    </w:p>
    <w:p w14:paraId="7C3FEE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特此承诺！</w:t>
      </w:r>
    </w:p>
    <w:p w14:paraId="3B9E01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03D3EE8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p w14:paraId="37AF9C81">
      <w:pPr>
        <w:keepNext w:val="0"/>
        <w:keepLines w:val="0"/>
        <w:pageBreakBefore w:val="0"/>
        <w:widowControl w:val="0"/>
        <w:kinsoku/>
        <w:wordWrap/>
        <w:overflowPunct/>
        <w:topLinePunct w:val="0"/>
        <w:autoSpaceDE/>
        <w:autoSpaceDN/>
        <w:bidi w:val="0"/>
        <w:adjustRightInd/>
        <w:snapToGrid/>
        <w:ind w:firstLine="3840" w:firstLineChars="16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承诺人（签字/盖章）：</w:t>
      </w:r>
    </w:p>
    <w:p w14:paraId="6713BF80">
      <w:pPr>
        <w:keepNext w:val="0"/>
        <w:keepLines w:val="0"/>
        <w:pageBreakBefore w:val="0"/>
        <w:widowControl w:val="0"/>
        <w:kinsoku/>
        <w:wordWrap/>
        <w:overflowPunct/>
        <w:topLinePunct w:val="0"/>
        <w:autoSpaceDE/>
        <w:autoSpaceDN/>
        <w:bidi w:val="0"/>
        <w:adjustRightInd/>
        <w:snapToGrid/>
        <w:ind w:firstLine="3840" w:firstLineChars="16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授权代表（签字/盖章）：</w:t>
      </w:r>
    </w:p>
    <w:p w14:paraId="7BA68C01">
      <w:pPr>
        <w:keepNext w:val="0"/>
        <w:keepLines w:val="0"/>
        <w:pageBreakBefore w:val="0"/>
        <w:widowControl w:val="0"/>
        <w:kinsoku/>
        <w:wordWrap/>
        <w:overflowPunct/>
        <w:topLinePunct w:val="0"/>
        <w:autoSpaceDE/>
        <w:autoSpaceDN/>
        <w:bidi w:val="0"/>
        <w:adjustRightInd/>
        <w:snapToGrid/>
        <w:ind w:firstLine="4800" w:firstLineChars="2000"/>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val="en-US" w:eastAsia="zh-CN"/>
        </w:rPr>
        <w:t>承诺日期：     年    月    日</w:t>
      </w:r>
    </w:p>
    <w:p w14:paraId="3F560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sz w:val="24"/>
          <w:szCs w:val="24"/>
          <w:lang w:val="en-US" w:eastAsia="zh-CN"/>
        </w:rPr>
      </w:pPr>
    </w:p>
    <w:sectPr>
      <w:pgSz w:w="11900" w:h="16840"/>
      <w:pgMar w:top="111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D4"/>
    <w:rsid w:val="0000301E"/>
    <w:rsid w:val="00027BA3"/>
    <w:rsid w:val="004E72AC"/>
    <w:rsid w:val="005B7CA0"/>
    <w:rsid w:val="00666291"/>
    <w:rsid w:val="00693D2F"/>
    <w:rsid w:val="0085031B"/>
    <w:rsid w:val="00AF6C42"/>
    <w:rsid w:val="00C94A73"/>
    <w:rsid w:val="00CC6FD2"/>
    <w:rsid w:val="00F35ED4"/>
    <w:rsid w:val="6EE9DCA6"/>
    <w:rsid w:val="71FBF161"/>
    <w:rsid w:val="7BFD9B8C"/>
    <w:rsid w:val="7FFB8375"/>
    <w:rsid w:val="EFCE8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Words>
  <Characters>696</Characters>
  <Lines>5</Lines>
  <Paragraphs>1</Paragraphs>
  <TotalTime>25</TotalTime>
  <ScaleCrop>false</ScaleCrop>
  <LinksUpToDate>false</LinksUpToDate>
  <CharactersWithSpaces>817</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2024-04-27T22:01:00Z</dcterms:created>
  <dc:creator>zhuyun</dc:creator>
  <cp:lastModifiedBy>柳</cp:lastModifiedBy>
  <dcterms:modified xsi:type="dcterms:W3CDTF">2025-10-14T11:19:00Z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F40D0E5E34C5414194898168A034EC7E_43</vt:lpwstr>
  </property>
</Properties>
</file>